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A2" w:rsidRDefault="00685F10" w:rsidP="00474C23">
      <w:pPr>
        <w:spacing w:line="276" w:lineRule="auto"/>
        <w:ind w:firstLine="708"/>
        <w:jc w:val="both"/>
      </w:pPr>
      <w:r>
        <w:t>Na temelju članka 1., 9.a i 10. Zakona o financiranju javnih potreba u kulturi (“Narodne novine”, broj 47/90 i 27/93 i 38/09), i članka 32. Statuta Grada Šibenika («Službeni gla</w:t>
      </w:r>
      <w:r w:rsidR="00D56A34">
        <w:t xml:space="preserve">snik Grada Šibenika» broj 8/10, </w:t>
      </w:r>
      <w:r>
        <w:t>5/12</w:t>
      </w:r>
      <w:r w:rsidR="00D56A34">
        <w:t xml:space="preserve"> i 2/13</w:t>
      </w:r>
      <w:r>
        <w:t xml:space="preserve">), Gradsko vijeće Grada Šibenika, na  </w:t>
      </w:r>
      <w:r w:rsidR="00C155FD">
        <w:t xml:space="preserve"> </w:t>
      </w:r>
      <w:r w:rsidR="00B01888">
        <w:t xml:space="preserve">27. </w:t>
      </w:r>
      <w:r>
        <w:t xml:space="preserve"> sjednici od </w:t>
      </w:r>
      <w:r w:rsidR="00280E12">
        <w:t xml:space="preserve">19. </w:t>
      </w:r>
      <w:r w:rsidR="00DB0896">
        <w:t>prosinca</w:t>
      </w:r>
      <w:r w:rsidR="00994354">
        <w:t xml:space="preserve"> 2016</w:t>
      </w:r>
      <w:r>
        <w:t xml:space="preserve">. godine, donosi </w:t>
      </w:r>
    </w:p>
    <w:p w:rsidR="00685F10" w:rsidRDefault="00685F10" w:rsidP="00685F10">
      <w:pPr>
        <w:jc w:val="both"/>
      </w:pPr>
    </w:p>
    <w:p w:rsidR="00685F10" w:rsidRDefault="00685F10" w:rsidP="00685F10">
      <w:pPr>
        <w:jc w:val="center"/>
        <w:rPr>
          <w:b/>
        </w:rPr>
      </w:pPr>
      <w:r>
        <w:rPr>
          <w:b/>
        </w:rPr>
        <w:t>O D L U K U</w:t>
      </w:r>
    </w:p>
    <w:p w:rsidR="004932CF" w:rsidRDefault="00685F10" w:rsidP="004932CF">
      <w:pPr>
        <w:jc w:val="center"/>
        <w:rPr>
          <w:b/>
        </w:rPr>
      </w:pPr>
      <w:r>
        <w:rPr>
          <w:b/>
        </w:rPr>
        <w:t xml:space="preserve">o </w:t>
      </w:r>
      <w:r w:rsidR="00DB0896">
        <w:rPr>
          <w:b/>
        </w:rPr>
        <w:t>II. izmjenama</w:t>
      </w:r>
      <w:r>
        <w:rPr>
          <w:b/>
        </w:rPr>
        <w:t xml:space="preserve"> </w:t>
      </w:r>
      <w:r w:rsidR="00994354">
        <w:rPr>
          <w:b/>
        </w:rPr>
        <w:t xml:space="preserve"> </w:t>
      </w:r>
      <w:r>
        <w:rPr>
          <w:b/>
        </w:rPr>
        <w:t>Programa javnih potreba u kulturi</w:t>
      </w:r>
      <w:r w:rsidR="00DB0896">
        <w:rPr>
          <w:b/>
        </w:rPr>
        <w:t>,</w:t>
      </w:r>
    </w:p>
    <w:p w:rsidR="00685F10" w:rsidRDefault="00685F10" w:rsidP="004932CF">
      <w:pPr>
        <w:jc w:val="center"/>
        <w:rPr>
          <w:b/>
        </w:rPr>
      </w:pPr>
      <w:r>
        <w:rPr>
          <w:b/>
        </w:rPr>
        <w:t xml:space="preserve"> tehničkoj kulturi </w:t>
      </w:r>
      <w:r w:rsidR="00F75E56">
        <w:rPr>
          <w:b/>
        </w:rPr>
        <w:t>i znanosti</w:t>
      </w:r>
      <w:r w:rsidR="004932CF">
        <w:rPr>
          <w:b/>
        </w:rPr>
        <w:t xml:space="preserve"> </w:t>
      </w:r>
      <w:r w:rsidR="00994354">
        <w:rPr>
          <w:b/>
        </w:rPr>
        <w:t>Grada Šibenika za 2016</w:t>
      </w:r>
      <w:r w:rsidR="00D56A34">
        <w:rPr>
          <w:b/>
        </w:rPr>
        <w:t>.</w:t>
      </w:r>
      <w:r>
        <w:rPr>
          <w:b/>
        </w:rPr>
        <w:t xml:space="preserve"> godinu </w:t>
      </w:r>
    </w:p>
    <w:p w:rsidR="00811FA2" w:rsidRDefault="00811FA2" w:rsidP="008957A9">
      <w:pPr>
        <w:spacing w:line="276" w:lineRule="auto"/>
      </w:pPr>
    </w:p>
    <w:p w:rsidR="00AB649C" w:rsidRPr="00B4777F" w:rsidRDefault="00CB7295" w:rsidP="00AB649C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noProof/>
        </w:rPr>
      </w:pPr>
      <w:r w:rsidRPr="00B4777F">
        <w:rPr>
          <w:noProof/>
        </w:rPr>
        <w:t xml:space="preserve">1. </w:t>
      </w:r>
      <w:r w:rsidR="00685F10" w:rsidRPr="00B4777F">
        <w:rPr>
          <w:noProof/>
        </w:rPr>
        <w:t>U Programu javnih potreba u kulturi</w:t>
      </w:r>
      <w:r w:rsidR="008B57ED" w:rsidRPr="00B4777F">
        <w:rPr>
          <w:noProof/>
        </w:rPr>
        <w:t>, tehničkoj kulturi i znanosti Grada Šibenika</w:t>
      </w:r>
      <w:r w:rsidR="00994354" w:rsidRPr="00B4777F">
        <w:rPr>
          <w:noProof/>
        </w:rPr>
        <w:t xml:space="preserve"> za 2016</w:t>
      </w:r>
      <w:r w:rsidR="00685F10" w:rsidRPr="00B4777F">
        <w:rPr>
          <w:noProof/>
        </w:rPr>
        <w:t xml:space="preserve">. godinu ( „Službeni glasnik </w:t>
      </w:r>
      <w:r w:rsidR="002B4CAB" w:rsidRPr="00B4777F">
        <w:rPr>
          <w:noProof/>
        </w:rPr>
        <w:t xml:space="preserve">Grada Šibenika“, </w:t>
      </w:r>
      <w:r w:rsidR="00685F10" w:rsidRPr="00B4777F">
        <w:rPr>
          <w:noProof/>
        </w:rPr>
        <w:t>broj</w:t>
      </w:r>
      <w:r w:rsidR="00994354" w:rsidRPr="00B4777F">
        <w:rPr>
          <w:noProof/>
        </w:rPr>
        <w:t xml:space="preserve"> </w:t>
      </w:r>
      <w:r w:rsidR="0022369D" w:rsidRPr="00B4777F">
        <w:rPr>
          <w:noProof/>
        </w:rPr>
        <w:t>11</w:t>
      </w:r>
      <w:r w:rsidR="00994354" w:rsidRPr="00B4777F">
        <w:rPr>
          <w:noProof/>
        </w:rPr>
        <w:t>/</w:t>
      </w:r>
      <w:r w:rsidR="0022369D" w:rsidRPr="00B4777F">
        <w:rPr>
          <w:noProof/>
        </w:rPr>
        <w:t>15</w:t>
      </w:r>
      <w:r w:rsidR="00AF7761" w:rsidRPr="00B4777F">
        <w:rPr>
          <w:noProof/>
        </w:rPr>
        <w:t xml:space="preserve"> i 6/16</w:t>
      </w:r>
      <w:r w:rsidR="00DF4177" w:rsidRPr="00B4777F">
        <w:rPr>
          <w:noProof/>
        </w:rPr>
        <w:t>),</w:t>
      </w:r>
      <w:r w:rsidR="0016163A" w:rsidRPr="00B4777F">
        <w:rPr>
          <w:noProof/>
        </w:rPr>
        <w:t xml:space="preserve">  </w:t>
      </w:r>
      <w:r w:rsidR="00AB649C" w:rsidRPr="00B4777F">
        <w:rPr>
          <w:noProof/>
        </w:rPr>
        <w:t xml:space="preserve">u članku </w:t>
      </w:r>
      <w:r w:rsidR="004C4392" w:rsidRPr="00B4777F">
        <w:rPr>
          <w:noProof/>
        </w:rPr>
        <w:t>2</w:t>
      </w:r>
      <w:r w:rsidR="00AB649C" w:rsidRPr="00B4777F">
        <w:rPr>
          <w:noProof/>
        </w:rPr>
        <w:t>.  točki 1. pod a) iznos:“250.000 kuna“ mijenja se u iznos:“268.000 kuna“.</w:t>
      </w:r>
    </w:p>
    <w:p w:rsidR="00AB649C" w:rsidRPr="00B4777F" w:rsidRDefault="00AB649C" w:rsidP="00AB649C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 w:rsidRPr="00B4777F">
        <w:rPr>
          <w:noProof/>
        </w:rPr>
        <w:t>U istoj točki iznos:“275.000 kuna“ mijenja se u iznos:“293.000 kuna“.</w:t>
      </w:r>
    </w:p>
    <w:p w:rsidR="00AB649C" w:rsidRPr="00B4777F" w:rsidRDefault="00AB649C" w:rsidP="00AB649C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 w:rsidRPr="00B4777F">
        <w:rPr>
          <w:noProof/>
        </w:rPr>
        <w:t>U točki 2. iznos: „</w:t>
      </w:r>
      <w:r w:rsidR="002D422F" w:rsidRPr="00B4777F">
        <w:rPr>
          <w:noProof/>
        </w:rPr>
        <w:t>1.200</w:t>
      </w:r>
      <w:r w:rsidRPr="00B4777F">
        <w:rPr>
          <w:noProof/>
        </w:rPr>
        <w:t>.000 kuna“ mijenja se u iznos: „</w:t>
      </w:r>
      <w:r w:rsidR="002D422F" w:rsidRPr="00B4777F">
        <w:rPr>
          <w:noProof/>
        </w:rPr>
        <w:t>1.950</w:t>
      </w:r>
      <w:r w:rsidRPr="00B4777F">
        <w:rPr>
          <w:noProof/>
        </w:rPr>
        <w:t>.000 kuna“.</w:t>
      </w:r>
    </w:p>
    <w:p w:rsidR="00AB649C" w:rsidRPr="00B4777F" w:rsidRDefault="00AB649C" w:rsidP="00AB649C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 w:rsidRPr="00B4777F">
        <w:rPr>
          <w:noProof/>
        </w:rPr>
        <w:t>U točki 3. iznos:“1.</w:t>
      </w:r>
      <w:r w:rsidR="004A0153" w:rsidRPr="00B4777F">
        <w:rPr>
          <w:noProof/>
        </w:rPr>
        <w:t>575</w:t>
      </w:r>
      <w:r w:rsidRPr="00B4777F">
        <w:rPr>
          <w:noProof/>
        </w:rPr>
        <w:t>.000 kuna“ se mijenja u iznos:“2.</w:t>
      </w:r>
      <w:r w:rsidR="004A0153" w:rsidRPr="00B4777F">
        <w:rPr>
          <w:noProof/>
        </w:rPr>
        <w:t>275</w:t>
      </w:r>
      <w:r w:rsidRPr="00B4777F">
        <w:rPr>
          <w:noProof/>
        </w:rPr>
        <w:t>.000 kuna“.</w:t>
      </w:r>
    </w:p>
    <w:p w:rsidR="00AB649C" w:rsidRPr="00B4777F" w:rsidRDefault="00AB649C" w:rsidP="00AB649C">
      <w:pPr>
        <w:ind w:left="708" w:firstLine="362"/>
        <w:jc w:val="both"/>
        <w:rPr>
          <w:noProof/>
        </w:rPr>
      </w:pPr>
      <w:r w:rsidRPr="00B4777F">
        <w:rPr>
          <w:noProof/>
        </w:rPr>
        <w:t>U točki 4.  iznos : „</w:t>
      </w:r>
      <w:r w:rsidR="004A0153" w:rsidRPr="00B4777F">
        <w:rPr>
          <w:noProof/>
        </w:rPr>
        <w:t>550</w:t>
      </w:r>
      <w:r w:rsidRPr="00B4777F">
        <w:rPr>
          <w:noProof/>
        </w:rPr>
        <w:t>.000 kuna“ mijenja se u iznos: „</w:t>
      </w:r>
      <w:r w:rsidR="004A0153" w:rsidRPr="00B4777F">
        <w:rPr>
          <w:noProof/>
        </w:rPr>
        <w:t>582</w:t>
      </w:r>
      <w:r w:rsidRPr="00B4777F">
        <w:rPr>
          <w:noProof/>
        </w:rPr>
        <w:t>.000 kuna“.</w:t>
      </w:r>
    </w:p>
    <w:p w:rsidR="00AB649C" w:rsidRDefault="00AB649C" w:rsidP="00AB649C">
      <w:pPr>
        <w:ind w:left="708" w:firstLine="362"/>
        <w:jc w:val="both"/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5.  </w:t>
      </w:r>
      <w:r>
        <w:t xml:space="preserve"> iznos: „8.</w:t>
      </w:r>
      <w:r w:rsidR="004A0153">
        <w:t>398</w:t>
      </w:r>
      <w:r>
        <w:t>.000 kuna“ mijenja se u iznos „ 7.</w:t>
      </w:r>
      <w:r w:rsidR="004A0153">
        <w:t>800</w:t>
      </w:r>
      <w:r>
        <w:t>.000 kuna“.</w:t>
      </w:r>
    </w:p>
    <w:p w:rsidR="00AB649C" w:rsidRDefault="00AB649C" w:rsidP="00AB649C">
      <w:pPr>
        <w:ind w:left="708" w:firstLine="362"/>
        <w:jc w:val="both"/>
      </w:pPr>
      <w:r>
        <w:t>U točki 6.  iznos : „</w:t>
      </w:r>
      <w:r w:rsidR="00A25062">
        <w:t>330.000</w:t>
      </w:r>
      <w:r>
        <w:t xml:space="preserve"> kuna“ mijenja se u iznos: „</w:t>
      </w:r>
      <w:r w:rsidR="00A25062">
        <w:t>367</w:t>
      </w:r>
      <w:r>
        <w:t>.000 kuna“.</w:t>
      </w:r>
    </w:p>
    <w:p w:rsidR="00AB649C" w:rsidRDefault="00AB649C" w:rsidP="00AB649C">
      <w:pPr>
        <w:ind w:left="708" w:firstLine="362"/>
        <w:jc w:val="both"/>
      </w:pPr>
      <w:r>
        <w:t>U točki 7.  iznos :“</w:t>
      </w:r>
      <w:r w:rsidR="006D4258">
        <w:t>5.175</w:t>
      </w:r>
      <w:r>
        <w:t>.000 kuna“  mijenja se u iznos:“</w:t>
      </w:r>
      <w:r w:rsidR="006D4258">
        <w:t>5.708</w:t>
      </w:r>
      <w:r>
        <w:t>.000 kuna“.</w:t>
      </w:r>
    </w:p>
    <w:p w:rsidR="00F05D17" w:rsidRDefault="00F05D17" w:rsidP="00AB649C">
      <w:pPr>
        <w:ind w:left="708" w:firstLine="362"/>
        <w:jc w:val="both"/>
      </w:pPr>
      <w:r>
        <w:t>U točki 8. iznos: „5.964.000 kuna“ mijenja se u iznos:“8.446.000 kuna“.</w:t>
      </w:r>
    </w:p>
    <w:p w:rsidR="00AB649C" w:rsidRDefault="00D237B7" w:rsidP="00AB649C">
      <w:pPr>
        <w:ind w:left="708" w:firstLine="362"/>
        <w:jc w:val="both"/>
      </w:pPr>
      <w:r>
        <w:t>U točki 9</w:t>
      </w:r>
      <w:r w:rsidR="00AB649C">
        <w:t>. pod a) iznos: „</w:t>
      </w:r>
      <w:r w:rsidR="00470FA4">
        <w:t>300</w:t>
      </w:r>
      <w:r w:rsidR="00AB649C">
        <w:t>.000“ mijenja se u iznos:“2</w:t>
      </w:r>
      <w:r w:rsidR="00470FA4">
        <w:t>93</w:t>
      </w:r>
      <w:r w:rsidR="00AB649C">
        <w:t>.000 kuna“.</w:t>
      </w:r>
    </w:p>
    <w:p w:rsidR="00AB649C" w:rsidRDefault="00580805" w:rsidP="00AB649C">
      <w:pPr>
        <w:ind w:left="1070"/>
        <w:jc w:val="both"/>
      </w:pPr>
      <w:r>
        <w:t>U istoj točki pod d) iznos:</w:t>
      </w:r>
      <w:r w:rsidR="00470FA4">
        <w:t>“20.000 kuna“ mijenja se u iznos:“15</w:t>
      </w:r>
      <w:r w:rsidR="00AB649C">
        <w:t>.000 kuna“</w:t>
      </w:r>
    </w:p>
    <w:p w:rsidR="00AB649C" w:rsidRDefault="00AB649C" w:rsidP="00AB649C">
      <w:pPr>
        <w:ind w:left="1070"/>
        <w:jc w:val="both"/>
      </w:pPr>
      <w:r>
        <w:t>U i</w:t>
      </w:r>
      <w:r w:rsidR="00470FA4">
        <w:t>stoj točki iznos:“405</w:t>
      </w:r>
      <w:r>
        <w:t>.000 kuna“ mijenja se u iznos</w:t>
      </w:r>
      <w:r w:rsidR="00580805">
        <w:t>:</w:t>
      </w:r>
      <w:r>
        <w:t>“</w:t>
      </w:r>
      <w:r w:rsidR="00470FA4">
        <w:t>393</w:t>
      </w:r>
      <w:r>
        <w:t>.000 kuna“.</w:t>
      </w:r>
    </w:p>
    <w:p w:rsidR="00AB649C" w:rsidRPr="00F57B6F" w:rsidRDefault="00415A5E" w:rsidP="00AB649C">
      <w:pPr>
        <w:ind w:left="708" w:firstLine="362"/>
        <w:jc w:val="both"/>
      </w:pPr>
      <w:r>
        <w:t>U točki 11. iznos:“2.408.000 kuna“ mijenja se  u iznos:“2.558.000 kuna“.</w:t>
      </w:r>
    </w:p>
    <w:p w:rsidR="00AB649C" w:rsidRDefault="00AB649C" w:rsidP="00AB649C">
      <w:pPr>
        <w:jc w:val="both"/>
      </w:pPr>
    </w:p>
    <w:p w:rsidR="00721D31" w:rsidRPr="0036271B" w:rsidRDefault="00721D31" w:rsidP="00AB649C">
      <w:pPr>
        <w:spacing w:line="276" w:lineRule="auto"/>
        <w:ind w:left="708"/>
        <w:jc w:val="both"/>
      </w:pPr>
      <w:r>
        <w:t xml:space="preserve">2. </w:t>
      </w:r>
      <w:r w:rsidR="00BC5DFD">
        <w:t>U članku 3.</w:t>
      </w:r>
      <w:r w:rsidR="00CD175E">
        <w:t xml:space="preserve"> iznos:</w:t>
      </w:r>
      <w:r w:rsidRPr="0036271B">
        <w:t>„</w:t>
      </w:r>
      <w:r>
        <w:t>26</w:t>
      </w:r>
      <w:r w:rsidRPr="0036271B">
        <w:t>.</w:t>
      </w:r>
      <w:r w:rsidR="00415A5E">
        <w:t>930</w:t>
      </w:r>
      <w:r w:rsidRPr="0036271B">
        <w:t>.00</w:t>
      </w:r>
      <w:r w:rsidR="00CD175E">
        <w:t>0 kuna“ mijenja se u iznos:„</w:t>
      </w:r>
      <w:r w:rsidR="00121C02" w:rsidRPr="006679BF">
        <w:t>31</w:t>
      </w:r>
      <w:r w:rsidRPr="006679BF">
        <w:t>.</w:t>
      </w:r>
      <w:r w:rsidR="00121C02" w:rsidRPr="006679BF">
        <w:t>022.</w:t>
      </w:r>
      <w:r w:rsidRPr="006679BF">
        <w:t>000 kuna“.</w:t>
      </w:r>
    </w:p>
    <w:p w:rsidR="00721D31" w:rsidRPr="0022369D" w:rsidRDefault="00721D31" w:rsidP="009217CC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lang w:val="de-DE"/>
        </w:rPr>
      </w:pPr>
    </w:p>
    <w:p w:rsidR="00685F10" w:rsidRDefault="00685F10" w:rsidP="002B4CAB">
      <w:pPr>
        <w:jc w:val="both"/>
      </w:pPr>
    </w:p>
    <w:p w:rsidR="00471ED6" w:rsidRDefault="00B167CF" w:rsidP="008957A9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>
        <w:t>3</w:t>
      </w:r>
      <w:r w:rsidR="003354B7">
        <w:t xml:space="preserve">. </w:t>
      </w:r>
      <w:r w:rsidR="00471ED6">
        <w:t xml:space="preserve">Ova Odluka stupa na snagu </w:t>
      </w:r>
      <w:r w:rsidR="00D308C6">
        <w:t>dan nakon</w:t>
      </w:r>
      <w:r w:rsidR="00471ED6">
        <w:t xml:space="preserve"> objave u „Službenom glasniku Grada Šibenika.“</w:t>
      </w:r>
    </w:p>
    <w:p w:rsidR="00685F10" w:rsidRDefault="00685F10" w:rsidP="00685F10">
      <w:pPr>
        <w:pStyle w:val="Odlomakpopisa"/>
      </w:pPr>
    </w:p>
    <w:p w:rsidR="00685F10" w:rsidRDefault="00685F10" w:rsidP="00685F10"/>
    <w:p w:rsidR="00685F10" w:rsidRDefault="00685F10" w:rsidP="00685F10">
      <w:pPr>
        <w:jc w:val="both"/>
      </w:pPr>
      <w:r>
        <w:rPr>
          <w:lang w:val="de-DE"/>
        </w:rPr>
        <w:t xml:space="preserve">KLASA: </w:t>
      </w:r>
      <w:r>
        <w:t>612-01/1</w:t>
      </w:r>
      <w:r w:rsidR="00277D7A">
        <w:t>6</w:t>
      </w:r>
      <w:r>
        <w:t>-01/</w:t>
      </w:r>
      <w:r w:rsidR="00277D7A">
        <w:t>26</w:t>
      </w:r>
    </w:p>
    <w:p w:rsidR="00685F10" w:rsidRDefault="001B52DC" w:rsidP="00685F10">
      <w:pPr>
        <w:rPr>
          <w:lang w:val="de-DE"/>
        </w:rPr>
      </w:pPr>
      <w:r>
        <w:rPr>
          <w:lang w:val="de-DE"/>
        </w:rPr>
        <w:t>URBROJ: 2182/01-05/1-16</w:t>
      </w:r>
      <w:r w:rsidR="00685F10">
        <w:rPr>
          <w:lang w:val="de-DE"/>
        </w:rPr>
        <w:t>-</w:t>
      </w:r>
      <w:r w:rsidR="0040566D">
        <w:rPr>
          <w:lang w:val="de-DE"/>
        </w:rPr>
        <w:t>4</w:t>
      </w:r>
    </w:p>
    <w:p w:rsidR="00685F10" w:rsidRDefault="00E20309" w:rsidP="00685F10">
      <w:pPr>
        <w:rPr>
          <w:lang w:val="de-DE"/>
        </w:rPr>
      </w:pP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, </w:t>
      </w:r>
      <w:r w:rsidR="00277D7A">
        <w:rPr>
          <w:lang w:val="de-DE"/>
        </w:rPr>
        <w:t xml:space="preserve"> </w:t>
      </w:r>
      <w:r w:rsidR="00A1744D">
        <w:rPr>
          <w:lang w:val="de-DE"/>
        </w:rPr>
        <w:t xml:space="preserve">19. </w:t>
      </w:r>
      <w:proofErr w:type="spellStart"/>
      <w:r w:rsidR="0040566D">
        <w:rPr>
          <w:lang w:val="de-DE"/>
        </w:rPr>
        <w:t>prosinca</w:t>
      </w:r>
      <w:proofErr w:type="spellEnd"/>
      <w:r w:rsidR="00A8687F">
        <w:rPr>
          <w:lang w:val="de-DE"/>
        </w:rPr>
        <w:t xml:space="preserve"> 201</w:t>
      </w:r>
      <w:r w:rsidR="001B52DC">
        <w:rPr>
          <w:lang w:val="de-DE"/>
        </w:rPr>
        <w:t>6</w:t>
      </w:r>
      <w:r w:rsidR="00A8687F">
        <w:rPr>
          <w:lang w:val="de-DE"/>
        </w:rPr>
        <w:t>.</w:t>
      </w: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685F10" w:rsidRDefault="00685F10" w:rsidP="002E36C3">
      <w:pPr>
        <w:ind w:left="4956" w:firstLine="708"/>
        <w:jc w:val="center"/>
        <w:rPr>
          <w:lang w:val="de-DE"/>
        </w:rPr>
      </w:pPr>
      <w:proofErr w:type="spellStart"/>
      <w:r>
        <w:rPr>
          <w:lang w:val="de-DE"/>
        </w:rPr>
        <w:t>dr.</w:t>
      </w:r>
      <w:proofErr w:type="spellEnd"/>
      <w:r>
        <w:rPr>
          <w:lang w:val="de-DE"/>
        </w:rPr>
        <w:t xml:space="preserve"> sc. Ivica </w:t>
      </w:r>
      <w:proofErr w:type="spellStart"/>
      <w:r>
        <w:rPr>
          <w:lang w:val="de-DE"/>
        </w:rPr>
        <w:t>Poljičak</w:t>
      </w:r>
      <w:proofErr w:type="spellEnd"/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both"/>
      </w:pPr>
      <w:r>
        <w:t>Dostaviti:</w:t>
      </w:r>
    </w:p>
    <w:p w:rsidR="00685F10" w:rsidRDefault="00685F10" w:rsidP="00685F10">
      <w:pPr>
        <w:jc w:val="both"/>
      </w:pPr>
      <w:r>
        <w:t xml:space="preserve"> 1. Službeni glasnik Grada Šibenika</w:t>
      </w:r>
    </w:p>
    <w:p w:rsidR="00685F10" w:rsidRDefault="00685F10" w:rsidP="00685F10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2.Upravni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685F10" w:rsidRDefault="00685F10" w:rsidP="008957A9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3.Upravni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</w:t>
      </w:r>
      <w:r w:rsidR="008957A9">
        <w:rPr>
          <w:szCs w:val="24"/>
        </w:rPr>
        <w:t>e</w:t>
      </w:r>
      <w:proofErr w:type="spellEnd"/>
      <w:r w:rsidR="008957A9">
        <w:rPr>
          <w:szCs w:val="24"/>
        </w:rPr>
        <w:t xml:space="preserve"> </w:t>
      </w:r>
      <w:proofErr w:type="spellStart"/>
      <w:r>
        <w:rPr>
          <w:szCs w:val="24"/>
        </w:rPr>
        <w:t>djelatnosti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685F10" w:rsidRDefault="00685F10" w:rsidP="00685F10">
      <w:pPr>
        <w:pStyle w:val="Tijeloteksta"/>
        <w:jc w:val="left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685F10" w:rsidRDefault="00594D4E" w:rsidP="00594D4E">
      <w:pPr>
        <w:pStyle w:val="Tijeloteksta"/>
        <w:jc w:val="left"/>
        <w:rPr>
          <w:szCs w:val="24"/>
        </w:rPr>
      </w:pPr>
      <w:r>
        <w:rPr>
          <w:szCs w:val="24"/>
        </w:rPr>
        <w:t xml:space="preserve">5.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</w:t>
      </w:r>
      <w:r w:rsidR="009D3229">
        <w:rPr>
          <w:szCs w:val="24"/>
        </w:rPr>
        <w:t>–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ovdj</w:t>
      </w:r>
      <w:r w:rsidR="00D804B7">
        <w:rPr>
          <w:szCs w:val="24"/>
        </w:rPr>
        <w:t>e</w:t>
      </w:r>
      <w:proofErr w:type="spellEnd"/>
    </w:p>
    <w:p w:rsidR="009D3229" w:rsidRPr="00594D4E" w:rsidRDefault="009D3229" w:rsidP="00594D4E">
      <w:pPr>
        <w:pStyle w:val="Tijeloteksta"/>
        <w:jc w:val="left"/>
        <w:rPr>
          <w:szCs w:val="24"/>
        </w:rPr>
      </w:pPr>
    </w:p>
    <w:sectPr w:rsidR="009D3229" w:rsidRPr="00594D4E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1">
    <w:nsid w:val="5D5F4DB0"/>
    <w:multiLevelType w:val="hybridMultilevel"/>
    <w:tmpl w:val="E4A8A794"/>
    <w:lvl w:ilvl="0" w:tplc="D6C01F6C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E0A9E"/>
    <w:multiLevelType w:val="hybridMultilevel"/>
    <w:tmpl w:val="98B84196"/>
    <w:lvl w:ilvl="0" w:tplc="EF2C28CC">
      <w:start w:val="2"/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767F1"/>
    <w:multiLevelType w:val="hybridMultilevel"/>
    <w:tmpl w:val="AA228EF0"/>
    <w:lvl w:ilvl="0" w:tplc="7CB217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F10"/>
    <w:rsid w:val="000138EA"/>
    <w:rsid w:val="00021E6E"/>
    <w:rsid w:val="0002245A"/>
    <w:rsid w:val="00024AC2"/>
    <w:rsid w:val="00025045"/>
    <w:rsid w:val="000273A9"/>
    <w:rsid w:val="00054A6C"/>
    <w:rsid w:val="00071341"/>
    <w:rsid w:val="000957F6"/>
    <w:rsid w:val="000A18E4"/>
    <w:rsid w:val="000B31A9"/>
    <w:rsid w:val="000C6CC9"/>
    <w:rsid w:val="000D04BF"/>
    <w:rsid w:val="000E0F67"/>
    <w:rsid w:val="000E1FE4"/>
    <w:rsid w:val="000F6DBE"/>
    <w:rsid w:val="00121C02"/>
    <w:rsid w:val="0016163A"/>
    <w:rsid w:val="00162066"/>
    <w:rsid w:val="00171238"/>
    <w:rsid w:val="00197350"/>
    <w:rsid w:val="001B52DC"/>
    <w:rsid w:val="001E09D2"/>
    <w:rsid w:val="001E59A7"/>
    <w:rsid w:val="001E6451"/>
    <w:rsid w:val="00211EEA"/>
    <w:rsid w:val="0022369D"/>
    <w:rsid w:val="00225804"/>
    <w:rsid w:val="00227C7B"/>
    <w:rsid w:val="002416F5"/>
    <w:rsid w:val="00247AE3"/>
    <w:rsid w:val="00262D71"/>
    <w:rsid w:val="00276CAB"/>
    <w:rsid w:val="00277D7A"/>
    <w:rsid w:val="00280E12"/>
    <w:rsid w:val="002A5230"/>
    <w:rsid w:val="002B4CAB"/>
    <w:rsid w:val="002D422F"/>
    <w:rsid w:val="002D789A"/>
    <w:rsid w:val="002E36C3"/>
    <w:rsid w:val="002F69FE"/>
    <w:rsid w:val="002F7918"/>
    <w:rsid w:val="003026BC"/>
    <w:rsid w:val="00304C1C"/>
    <w:rsid w:val="003104D4"/>
    <w:rsid w:val="003125BA"/>
    <w:rsid w:val="00317C94"/>
    <w:rsid w:val="003354B7"/>
    <w:rsid w:val="00362D80"/>
    <w:rsid w:val="00376855"/>
    <w:rsid w:val="003A2DC3"/>
    <w:rsid w:val="003B12BE"/>
    <w:rsid w:val="003B7FED"/>
    <w:rsid w:val="003E2998"/>
    <w:rsid w:val="003E4230"/>
    <w:rsid w:val="003E579C"/>
    <w:rsid w:val="003F14BD"/>
    <w:rsid w:val="004010BC"/>
    <w:rsid w:val="0040566D"/>
    <w:rsid w:val="00415A5E"/>
    <w:rsid w:val="00423F7C"/>
    <w:rsid w:val="00426FBF"/>
    <w:rsid w:val="00470FA4"/>
    <w:rsid w:val="00471ED6"/>
    <w:rsid w:val="00474C23"/>
    <w:rsid w:val="004932CF"/>
    <w:rsid w:val="004A0153"/>
    <w:rsid w:val="004B232D"/>
    <w:rsid w:val="004C4392"/>
    <w:rsid w:val="004C72E4"/>
    <w:rsid w:val="004F26A1"/>
    <w:rsid w:val="00500FA3"/>
    <w:rsid w:val="00544607"/>
    <w:rsid w:val="005456B2"/>
    <w:rsid w:val="0054784A"/>
    <w:rsid w:val="005500C9"/>
    <w:rsid w:val="005553FC"/>
    <w:rsid w:val="005617E3"/>
    <w:rsid w:val="005654B5"/>
    <w:rsid w:val="00573650"/>
    <w:rsid w:val="00580805"/>
    <w:rsid w:val="0058427F"/>
    <w:rsid w:val="00594D4E"/>
    <w:rsid w:val="005E1F00"/>
    <w:rsid w:val="005F5857"/>
    <w:rsid w:val="006309E2"/>
    <w:rsid w:val="0064172B"/>
    <w:rsid w:val="00650D1B"/>
    <w:rsid w:val="0066218C"/>
    <w:rsid w:val="0066295E"/>
    <w:rsid w:val="0066407E"/>
    <w:rsid w:val="006679BF"/>
    <w:rsid w:val="00674B08"/>
    <w:rsid w:val="00685F10"/>
    <w:rsid w:val="006C0495"/>
    <w:rsid w:val="006D4258"/>
    <w:rsid w:val="006D5B2E"/>
    <w:rsid w:val="006E75BD"/>
    <w:rsid w:val="006F4D6C"/>
    <w:rsid w:val="00721D31"/>
    <w:rsid w:val="00730B3D"/>
    <w:rsid w:val="00781CE0"/>
    <w:rsid w:val="007B1439"/>
    <w:rsid w:val="007E2021"/>
    <w:rsid w:val="007E2F44"/>
    <w:rsid w:val="007E7EC9"/>
    <w:rsid w:val="00810BB6"/>
    <w:rsid w:val="00811FA2"/>
    <w:rsid w:val="00814FD7"/>
    <w:rsid w:val="008374EB"/>
    <w:rsid w:val="00840B01"/>
    <w:rsid w:val="00853DD3"/>
    <w:rsid w:val="00870B8D"/>
    <w:rsid w:val="00873369"/>
    <w:rsid w:val="008936F3"/>
    <w:rsid w:val="00894167"/>
    <w:rsid w:val="008957A9"/>
    <w:rsid w:val="008A065A"/>
    <w:rsid w:val="008B57ED"/>
    <w:rsid w:val="008C2845"/>
    <w:rsid w:val="008C4594"/>
    <w:rsid w:val="008D74E5"/>
    <w:rsid w:val="008E34D6"/>
    <w:rsid w:val="008E44B2"/>
    <w:rsid w:val="0090212B"/>
    <w:rsid w:val="00904FC6"/>
    <w:rsid w:val="009217CC"/>
    <w:rsid w:val="009465C3"/>
    <w:rsid w:val="00957940"/>
    <w:rsid w:val="0096675C"/>
    <w:rsid w:val="00972956"/>
    <w:rsid w:val="00981D3F"/>
    <w:rsid w:val="00982F91"/>
    <w:rsid w:val="0098369A"/>
    <w:rsid w:val="00994354"/>
    <w:rsid w:val="0099462B"/>
    <w:rsid w:val="009A3FD2"/>
    <w:rsid w:val="009A49BF"/>
    <w:rsid w:val="009B0F4D"/>
    <w:rsid w:val="009B3552"/>
    <w:rsid w:val="009C51C1"/>
    <w:rsid w:val="009D3229"/>
    <w:rsid w:val="009F6DA7"/>
    <w:rsid w:val="00A061AA"/>
    <w:rsid w:val="00A14632"/>
    <w:rsid w:val="00A1744D"/>
    <w:rsid w:val="00A25062"/>
    <w:rsid w:val="00A43B17"/>
    <w:rsid w:val="00A738FE"/>
    <w:rsid w:val="00A80A3D"/>
    <w:rsid w:val="00A81E1A"/>
    <w:rsid w:val="00A838C0"/>
    <w:rsid w:val="00A8687F"/>
    <w:rsid w:val="00AB649C"/>
    <w:rsid w:val="00AF50EE"/>
    <w:rsid w:val="00AF7761"/>
    <w:rsid w:val="00B01888"/>
    <w:rsid w:val="00B073F5"/>
    <w:rsid w:val="00B167CF"/>
    <w:rsid w:val="00B26C5A"/>
    <w:rsid w:val="00B44880"/>
    <w:rsid w:val="00B4777F"/>
    <w:rsid w:val="00B55441"/>
    <w:rsid w:val="00B636DA"/>
    <w:rsid w:val="00B74E15"/>
    <w:rsid w:val="00B80FCA"/>
    <w:rsid w:val="00BA5080"/>
    <w:rsid w:val="00BB4E56"/>
    <w:rsid w:val="00BC5DFD"/>
    <w:rsid w:val="00BF1C95"/>
    <w:rsid w:val="00BF51A7"/>
    <w:rsid w:val="00BF660B"/>
    <w:rsid w:val="00C155FD"/>
    <w:rsid w:val="00C32E86"/>
    <w:rsid w:val="00C60C95"/>
    <w:rsid w:val="00C82CE7"/>
    <w:rsid w:val="00C968D4"/>
    <w:rsid w:val="00C97AA2"/>
    <w:rsid w:val="00C97EAB"/>
    <w:rsid w:val="00CA2ACE"/>
    <w:rsid w:val="00CA6A51"/>
    <w:rsid w:val="00CB7295"/>
    <w:rsid w:val="00CD175E"/>
    <w:rsid w:val="00D0132D"/>
    <w:rsid w:val="00D10E07"/>
    <w:rsid w:val="00D21282"/>
    <w:rsid w:val="00D237B7"/>
    <w:rsid w:val="00D308C6"/>
    <w:rsid w:val="00D31032"/>
    <w:rsid w:val="00D45B33"/>
    <w:rsid w:val="00D56A34"/>
    <w:rsid w:val="00D61555"/>
    <w:rsid w:val="00D730B9"/>
    <w:rsid w:val="00D804B7"/>
    <w:rsid w:val="00DB0896"/>
    <w:rsid w:val="00DC2A45"/>
    <w:rsid w:val="00DF21D5"/>
    <w:rsid w:val="00DF4177"/>
    <w:rsid w:val="00E03289"/>
    <w:rsid w:val="00E13B5C"/>
    <w:rsid w:val="00E20309"/>
    <w:rsid w:val="00EB4EC1"/>
    <w:rsid w:val="00ED08A0"/>
    <w:rsid w:val="00ED6D68"/>
    <w:rsid w:val="00F01D1B"/>
    <w:rsid w:val="00F04399"/>
    <w:rsid w:val="00F05D17"/>
    <w:rsid w:val="00F12A7F"/>
    <w:rsid w:val="00F53F1C"/>
    <w:rsid w:val="00F57B6F"/>
    <w:rsid w:val="00F75E56"/>
    <w:rsid w:val="00FB2840"/>
    <w:rsid w:val="00FC2821"/>
    <w:rsid w:val="00FC3D68"/>
    <w:rsid w:val="00FD45F2"/>
    <w:rsid w:val="00F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685F1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685F1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68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143</cp:revision>
  <cp:lastPrinted>2016-11-29T12:13:00Z</cp:lastPrinted>
  <dcterms:created xsi:type="dcterms:W3CDTF">2014-12-08T08:47:00Z</dcterms:created>
  <dcterms:modified xsi:type="dcterms:W3CDTF">2017-01-18T11:51:00Z</dcterms:modified>
</cp:coreProperties>
</file>